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5538034"/>
      <w:bookmarkEnd w:id="1"/>
      <w:bookmarkStart w:id="2" w:name="_Toc435716465"/>
      <w:bookmarkEnd w:id="2"/>
      <w:bookmarkStart w:id="3" w:name="_Toc436040501"/>
      <w:bookmarkEnd w:id="3"/>
      <w:bookmarkStart w:id="4" w:name="_Toc510201001"/>
      <w:bookmarkEnd w:id="4"/>
      <w:bookmarkStart w:id="5" w:name="_Toc435537894"/>
      <w:bookmarkEnd w:id="5"/>
      <w:bookmarkStart w:id="6" w:name="_Toc435538201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汇添富恒生港股通中国科技ETF联接A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股份</w:t>
      </w:r>
      <w:r>
        <w:rPr>
          <w:rFonts w:hint="eastAsia" w:ascii="微软雅黑" w:hAnsi="微软雅黑" w:eastAsia="微软雅黑" w:cs="宋体"/>
          <w:kern w:val="0"/>
          <w:szCs w:val="21"/>
        </w:rPr>
        <w:t>有限公司的代销业务安排，20</w:t>
      </w:r>
      <w:bookmarkStart w:id="7" w:name="_GoBack"/>
      <w:bookmarkEnd w:id="7"/>
      <w:r>
        <w:rPr>
          <w:rFonts w:hint="eastAsia" w:ascii="微软雅黑" w:hAnsi="微软雅黑" w:eastAsia="微软雅黑" w:cs="宋体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日起我行将代理汇添富恒生港股通中国科技ETF联接A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股份</w:t>
      </w:r>
      <w:r>
        <w:rPr>
          <w:rFonts w:hint="eastAsia" w:ascii="微软雅黑" w:hAnsi="微软雅黑" w:eastAsia="微软雅黑" w:cs="宋体"/>
          <w:kern w:val="0"/>
          <w:szCs w:val="21"/>
        </w:rPr>
        <w:t>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汇添富恒生港股通中国科技ETF联接A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微软雅黑" w:asciiTheme="majorEastAsia" w:hAnsi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汇添富恒生港股通中国科技ETF联接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025167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股份</w:t>
      </w:r>
      <w:r>
        <w:rPr>
          <w:rFonts w:hint="eastAsia" w:ascii="微软雅黑" w:hAnsi="微软雅黑" w:eastAsia="微软雅黑" w:cs="宋体"/>
          <w:kern w:val="0"/>
          <w:szCs w:val="21"/>
        </w:rPr>
        <w:t>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9918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0DD316DF"/>
    <w:rsid w:val="22177741"/>
    <w:rsid w:val="228834E0"/>
    <w:rsid w:val="25785FC8"/>
    <w:rsid w:val="35E553C3"/>
    <w:rsid w:val="48A23EE6"/>
    <w:rsid w:val="4D8D5335"/>
    <w:rsid w:val="4FAA68C6"/>
    <w:rsid w:val="52AB69A0"/>
    <w:rsid w:val="561B20CC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41009F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2025-08-20T00:55:44Z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